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2" w:rsidRDefault="00A869DC" w:rsidP="00A869D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9DC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แบบตรวจสอบและรับรองคุณสมบัติการเสนอขอกำหนดตำแหน่งทางวิชาการ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ผลงานทางวิชาการประเภท ผลงานทางวิชาการประเภท </w:t>
      </w:r>
      <w:r w:rsidRPr="00A869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ตำรา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-79513</wp:posOffset>
                </wp:positionH>
                <wp:positionV relativeFrom="paragraph">
                  <wp:posOffset>139810</wp:posOffset>
                </wp:positionV>
                <wp:extent cx="5955527" cy="4126727"/>
                <wp:effectExtent l="0" t="0" r="26670" b="266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41267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6.25pt;margin-top:11pt;width:468.95pt;height:32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" filled="f" strokecolor="black [3213]"/>
            </w:pict>
          </mc:Fallback>
        </mc:AlternateContent>
      </w:r>
    </w:p>
    <w:p w:rsidR="00A869DC" w:rsidRDefault="00A869DC" w:rsidP="00A869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</w:t>
      </w:r>
    </w:p>
    <w:p w:rsidR="00A869DC" w:rsidRDefault="00A869DC" w:rsidP="00A869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869DC" w:rsidRPr="00A869DC" w:rsidRDefault="00A869DC" w:rsidP="00A869DC">
      <w:pPr>
        <w:spacing w:after="0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69DC">
        <w:rPr>
          <w:rFonts w:ascii="TH SarabunPSK" w:hAnsi="TH SarabunPSK" w:cs="TH SarabunPSK" w:hint="cs"/>
          <w:sz w:val="32"/>
          <w:szCs w:val="32"/>
          <w:cs/>
        </w:rPr>
        <w:t>การเผยแพร่ตำราที่ใช้เสนอขอกำหนดตำแหน่งทางวิชาการจะต้องใช้ในการเรียนการสอนมาแล้วไม่น้อยกว่า 1 ภาคการศึกษา</w:t>
      </w:r>
    </w:p>
    <w:p w:rsidR="00A869DC" w:rsidRPr="00867C18" w:rsidRDefault="00A869DC" w:rsidP="00A869DC">
      <w:pPr>
        <w:rPr>
          <w:rFonts w:ascii="TH SarabunPSK" w:hAnsi="TH SarabunPSK" w:cs="TH SarabunPSK"/>
          <w:b/>
          <w:bCs/>
          <w:sz w:val="32"/>
          <w:szCs w:val="32"/>
        </w:rPr>
      </w:pP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A8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867C18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เผยแพร่โดยวิธีการพิมพ์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A8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869DC">
        <w:rPr>
          <w:rFonts w:ascii="TH SarabunPSK" w:hAnsi="TH SarabunPSK" w:cs="TH SarabunPSK" w:hint="cs"/>
          <w:sz w:val="32"/>
          <w:szCs w:val="32"/>
          <w:cs/>
        </w:rPr>
        <w:tab/>
        <w:t xml:space="preserve">โรงพิมพ์ </w:t>
      </w:r>
      <w:r w:rsidRPr="00A869DC">
        <w:rPr>
          <w:rFonts w:ascii="TH SarabunPSK" w:hAnsi="TH SarabunPSK" w:cs="TH SarabunPSK"/>
          <w:sz w:val="32"/>
          <w:szCs w:val="32"/>
        </w:rPr>
        <w:t>(Print</w:t>
      </w:r>
      <w:bookmarkStart w:id="0" w:name="_GoBack"/>
      <w:bookmarkEnd w:id="0"/>
      <w:r w:rsidRPr="00A869DC">
        <w:rPr>
          <w:rFonts w:ascii="TH SarabunPSK" w:hAnsi="TH SarabunPSK" w:cs="TH SarabunPSK"/>
          <w:sz w:val="32"/>
          <w:szCs w:val="32"/>
        </w:rPr>
        <w:t>ing House)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 w:rsidRPr="00A869DC">
        <w:rPr>
          <w:rFonts w:ascii="TH SarabunPSK" w:hAnsi="TH SarabunPSK" w:cs="TH SarabunPSK"/>
          <w:sz w:val="32"/>
          <w:szCs w:val="32"/>
        </w:rPr>
        <w:tab/>
      </w:r>
      <w:r w:rsidRPr="00A869DC">
        <w:rPr>
          <w:rFonts w:ascii="TH SarabunPSK" w:hAnsi="TH SarabunPSK" w:cs="TH SarabunPSK"/>
          <w:sz w:val="32"/>
          <w:szCs w:val="32"/>
        </w:rPr>
        <w:tab/>
      </w:r>
      <w:r w:rsidRPr="00A869DC">
        <w:rPr>
          <w:rFonts w:ascii="TH SarabunPSK" w:hAnsi="TH SarabunPSK" w:cs="TH SarabunPSK"/>
          <w:sz w:val="32"/>
          <w:szCs w:val="32"/>
        </w:rPr>
        <w:tab/>
      </w:r>
      <w:r w:rsidRPr="00A8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869DC">
        <w:rPr>
          <w:rFonts w:ascii="TH SarabunPSK" w:hAnsi="TH SarabunPSK" w:cs="TH SarabunPSK"/>
          <w:sz w:val="32"/>
          <w:szCs w:val="32"/>
        </w:rPr>
        <w:tab/>
      </w:r>
      <w:r w:rsidRPr="00A869DC">
        <w:rPr>
          <w:rFonts w:ascii="TH SarabunPSK" w:hAnsi="TH SarabunPSK" w:cs="TH SarabunPSK" w:hint="cs"/>
          <w:sz w:val="32"/>
          <w:szCs w:val="32"/>
          <w:cs/>
        </w:rPr>
        <w:t xml:space="preserve">สำนักพิมพ์ </w:t>
      </w:r>
      <w:r w:rsidRPr="00A869DC">
        <w:rPr>
          <w:rFonts w:ascii="TH SarabunPSK" w:hAnsi="TH SarabunPSK" w:cs="TH SarabunPSK"/>
          <w:sz w:val="32"/>
          <w:szCs w:val="32"/>
        </w:rPr>
        <w:t>(Publishing House)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 w:rsidRPr="00A869DC">
        <w:rPr>
          <w:rFonts w:ascii="TH SarabunPSK" w:hAnsi="TH SarabunPSK" w:cs="TH SarabunPSK"/>
          <w:sz w:val="32"/>
          <w:szCs w:val="32"/>
        </w:rPr>
        <w:tab/>
      </w:r>
      <w:r w:rsidRPr="00A869DC">
        <w:rPr>
          <w:rFonts w:ascii="TH SarabunPSK" w:hAnsi="TH SarabunPSK" w:cs="TH SarabunPSK"/>
          <w:sz w:val="32"/>
          <w:szCs w:val="32"/>
        </w:rPr>
        <w:tab/>
      </w:r>
      <w:r w:rsidRPr="00A869DC">
        <w:rPr>
          <w:rFonts w:ascii="TH SarabunPSK" w:hAnsi="TH SarabunPSK" w:cs="TH SarabunPSK"/>
          <w:sz w:val="32"/>
          <w:szCs w:val="32"/>
        </w:rPr>
        <w:tab/>
      </w:r>
      <w:r w:rsidRPr="00A8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869DC">
        <w:rPr>
          <w:rFonts w:ascii="TH SarabunPSK" w:hAnsi="TH SarabunPSK" w:cs="TH SarabunPSK"/>
          <w:sz w:val="32"/>
          <w:szCs w:val="32"/>
        </w:rPr>
        <w:tab/>
      </w:r>
      <w:r w:rsidRPr="00A869DC">
        <w:rPr>
          <w:rFonts w:ascii="TH SarabunPSK" w:hAnsi="TH SarabunPSK" w:cs="TH SarabunPSK" w:hint="cs"/>
          <w:sz w:val="32"/>
          <w:szCs w:val="32"/>
          <w:cs/>
        </w:rPr>
        <w:t>รูปเล่ม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A8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869DC">
        <w:rPr>
          <w:rFonts w:ascii="TH SarabunPSK" w:hAnsi="TH SarabunPSK" w:cs="TH SarabunPSK" w:hint="cs"/>
          <w:sz w:val="32"/>
          <w:szCs w:val="32"/>
          <w:cs/>
        </w:rPr>
        <w:tab/>
        <w:t>กระทำในรูปแบบอื่น ๆ ระบุ.........................................................</w:t>
      </w:r>
      <w:r w:rsidRPr="00A869DC">
        <w:rPr>
          <w:rFonts w:ascii="TH SarabunPSK" w:hAnsi="TH SarabunPSK" w:cs="TH SarabunPSK"/>
          <w:sz w:val="32"/>
          <w:szCs w:val="32"/>
        </w:rPr>
        <w:t>...........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A869DC">
        <w:rPr>
          <w:rFonts w:ascii="TH SarabunPSK" w:hAnsi="TH SarabunPSK" w:cs="TH SarabunPSK"/>
          <w:sz w:val="32"/>
          <w:szCs w:val="32"/>
        </w:rPr>
        <w:sym w:font="Wingdings 2" w:char="F0A3"/>
      </w:r>
      <w:r w:rsidRPr="00A869DC">
        <w:rPr>
          <w:rFonts w:ascii="TH SarabunPSK" w:hAnsi="TH SarabunPSK" w:cs="TH SarabunPSK" w:hint="cs"/>
          <w:sz w:val="32"/>
          <w:szCs w:val="32"/>
          <w:cs/>
        </w:rPr>
        <w:tab/>
      </w:r>
      <w:r w:rsidRPr="00867C1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การเผยแพร่โดยสื่ออิเล็กทรอนิกส์อื่น ๆ</w:t>
      </w:r>
      <w:r w:rsidRPr="00A869DC"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</w:rPr>
      </w:pP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</w:p>
    <w:p w:rsidR="00A869DC" w:rsidRPr="00A869DC" w:rsidRDefault="00A869DC" w:rsidP="00A869DC">
      <w:pPr>
        <w:rPr>
          <w:rFonts w:ascii="TH SarabunPSK" w:hAnsi="TH SarabunPSK" w:cs="TH SarabunPSK"/>
          <w:b/>
          <w:bCs/>
          <w:sz w:val="32"/>
          <w:szCs w:val="32"/>
        </w:rPr>
      </w:pPr>
      <w:r w:rsidRPr="00A869D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ข้อความที่ปรากฏในแบบตรวจสอบและรับรองคุณสมบัติการเสนอขอกำหนดตำแหน่งทางวิชาการ และหลักฐานที่ส่งมาพร้อมกันนี้เป็นจริงทุกประการ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</w:p>
    <w:p w:rsidR="00A869DC" w:rsidRDefault="00A869DC" w:rsidP="00A869D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ลงชื่อ................................................................ผู้เสนอขอกำหนดตำแหน่งทางวิชาการ</w:t>
      </w:r>
    </w:p>
    <w:p w:rsidR="00A869DC" w:rsidRDefault="00A869DC" w:rsidP="00A869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(...........................................................)</w:t>
      </w:r>
    </w:p>
    <w:p w:rsidR="00A869DC" w:rsidRPr="00A869DC" w:rsidRDefault="00A869DC" w:rsidP="00A86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</w:t>
      </w:r>
    </w:p>
    <w:sectPr w:rsidR="00A869DC" w:rsidRPr="00A86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DC"/>
    <w:rsid w:val="001075A2"/>
    <w:rsid w:val="00867C18"/>
    <w:rsid w:val="00A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2</cp:revision>
  <dcterms:created xsi:type="dcterms:W3CDTF">2017-11-02T08:37:00Z</dcterms:created>
  <dcterms:modified xsi:type="dcterms:W3CDTF">2017-11-02T09:31:00Z</dcterms:modified>
</cp:coreProperties>
</file>